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04" w:rsidRPr="00D5192D" w:rsidRDefault="001F2F36">
      <w:pPr>
        <w:rPr>
          <w:rFonts w:ascii="Times" w:hAnsi="Times"/>
        </w:rPr>
      </w:pPr>
      <w:bookmarkStart w:id="0" w:name="_GoBack"/>
      <w:bookmarkEnd w:id="0"/>
      <w:r w:rsidRPr="00D5192D">
        <w:rPr>
          <w:rFonts w:ascii="Times" w:hAnsi="Times"/>
        </w:rPr>
        <w:t xml:space="preserve">The Five Smooth Stones Foundation is hiring passionate and committed master Math, Writing, and Reading Teachers for roles in changing the landscape of urban education this summer. Too many young boys of color in Baltimore City are falling behind academically for myriad reasons: failing schools, lack of support, or a general lack of interest.   Our organization is committed to delivering world-class educational opportunities to a generation of boys and young men from underserved communities throughout Baltimore City. </w:t>
      </w:r>
      <w:r w:rsidR="008D3489" w:rsidRPr="00D5192D">
        <w:rPr>
          <w:rFonts w:ascii="Times" w:hAnsi="Times"/>
        </w:rPr>
        <w:t>We are on this mission because we believe that education is freedom and well-educated people can change their own trajectories and the greater world.</w:t>
      </w:r>
      <w:r w:rsidR="008D3489">
        <w:rPr>
          <w:rFonts w:ascii="Times" w:hAnsi="Times"/>
        </w:rPr>
        <w:t xml:space="preserve">  </w:t>
      </w:r>
      <w:r w:rsidRPr="00D5192D">
        <w:rPr>
          <w:rFonts w:ascii="Times" w:hAnsi="Times"/>
        </w:rPr>
        <w:t>In 2014, the Foundation will launch Baltimore Collegiate School for boys, authorized as a public charter school in Baltimore Summer. This summer, we will be launching our second annual Collegiate Summer Bridge Academy for high achieving 4</w:t>
      </w:r>
      <w:r w:rsidRPr="00D5192D">
        <w:rPr>
          <w:rFonts w:ascii="Times" w:hAnsi="Times"/>
          <w:vertAlign w:val="superscript"/>
        </w:rPr>
        <w:t>th</w:t>
      </w:r>
      <w:r w:rsidRPr="00D5192D">
        <w:rPr>
          <w:rFonts w:ascii="Times" w:hAnsi="Times"/>
        </w:rPr>
        <w:t xml:space="preserve"> and 5</w:t>
      </w:r>
      <w:r w:rsidRPr="00D5192D">
        <w:rPr>
          <w:rFonts w:ascii="Times" w:hAnsi="Times"/>
          <w:vertAlign w:val="superscript"/>
        </w:rPr>
        <w:t>th</w:t>
      </w:r>
      <w:r w:rsidRPr="00D5192D">
        <w:rPr>
          <w:rFonts w:ascii="Times" w:hAnsi="Times"/>
        </w:rPr>
        <w:t xml:space="preserve"> grade boys.  For four weeks this summer, starting, July 8</w:t>
      </w:r>
      <w:r w:rsidRPr="00D5192D">
        <w:rPr>
          <w:rFonts w:ascii="Times" w:hAnsi="Times"/>
          <w:vertAlign w:val="superscript"/>
        </w:rPr>
        <w:t>th</w:t>
      </w:r>
      <w:r w:rsidRPr="00D5192D">
        <w:rPr>
          <w:rFonts w:ascii="Times" w:hAnsi="Times"/>
        </w:rPr>
        <w:t xml:space="preserve"> through August 2</w:t>
      </w:r>
      <w:r w:rsidRPr="00D5192D">
        <w:rPr>
          <w:rFonts w:ascii="Times" w:hAnsi="Times"/>
          <w:vertAlign w:val="superscript"/>
        </w:rPr>
        <w:t>nd</w:t>
      </w:r>
      <w:r w:rsidRPr="00D5192D">
        <w:rPr>
          <w:rFonts w:ascii="Times" w:hAnsi="Times"/>
        </w:rPr>
        <w:t xml:space="preserve">, you could be a Summer Teacher in our program.  </w:t>
      </w:r>
    </w:p>
    <w:p w:rsidR="00D5192D" w:rsidRPr="00D5192D" w:rsidRDefault="00C03C04">
      <w:pPr>
        <w:rPr>
          <w:rFonts w:ascii="Times" w:hAnsi="Times"/>
          <w:b/>
        </w:rPr>
      </w:pPr>
      <w:r w:rsidRPr="00D5192D">
        <w:rPr>
          <w:rFonts w:ascii="Times" w:hAnsi="Times"/>
          <w:b/>
        </w:rPr>
        <w:t>Primary Responsibilities:</w:t>
      </w:r>
    </w:p>
    <w:p w:rsidR="00C03C04" w:rsidRPr="00D5192D" w:rsidRDefault="00D5192D">
      <w:pPr>
        <w:rPr>
          <w:rFonts w:ascii="Times" w:hAnsi="Times"/>
        </w:rPr>
      </w:pPr>
      <w:r w:rsidRPr="00D5192D">
        <w:rPr>
          <w:rFonts w:ascii="Times" w:hAnsi="Times"/>
        </w:rPr>
        <w:t>Summer Teachers will report directly to the Director of Summer Programming.  As a Teacher you will be responsible for:</w:t>
      </w:r>
    </w:p>
    <w:p w:rsidR="00C03C04" w:rsidRPr="00D5192D" w:rsidRDefault="00C03C04" w:rsidP="00C03C04">
      <w:pPr>
        <w:widowControl w:val="0"/>
        <w:numPr>
          <w:ilvl w:val="0"/>
          <w:numId w:val="1"/>
        </w:numPr>
        <w:tabs>
          <w:tab w:val="left" w:pos="220"/>
          <w:tab w:val="left" w:pos="720"/>
        </w:tabs>
        <w:autoSpaceDE w:val="0"/>
        <w:autoSpaceDN w:val="0"/>
        <w:adjustRightInd w:val="0"/>
        <w:spacing w:after="0"/>
        <w:ind w:hanging="720"/>
        <w:rPr>
          <w:rFonts w:ascii="Times" w:hAnsi="Times" w:cs="Times"/>
          <w:color w:val="000000" w:themeColor="text1"/>
        </w:rPr>
      </w:pPr>
      <w:r w:rsidRPr="00D5192D">
        <w:rPr>
          <w:rFonts w:ascii="Times" w:hAnsi="Times" w:cs="Times"/>
          <w:color w:val="000000" w:themeColor="text1"/>
        </w:rPr>
        <w:t>Teach</w:t>
      </w:r>
      <w:r w:rsidR="008D3489">
        <w:rPr>
          <w:rFonts w:ascii="Times" w:hAnsi="Times" w:cs="Times"/>
          <w:color w:val="000000" w:themeColor="text1"/>
        </w:rPr>
        <w:t>ing</w:t>
      </w:r>
      <w:r w:rsidRPr="00D5192D">
        <w:rPr>
          <w:rFonts w:ascii="Times" w:hAnsi="Times" w:cs="Times"/>
          <w:color w:val="000000" w:themeColor="text1"/>
        </w:rPr>
        <w:t xml:space="preserve"> subject area according to curriculum guidelines specified by The Five Smooth Stones Foundation</w:t>
      </w:r>
    </w:p>
    <w:p w:rsidR="00C03C04" w:rsidRPr="00D5192D" w:rsidRDefault="00D5192D" w:rsidP="00C03C04">
      <w:pPr>
        <w:widowControl w:val="0"/>
        <w:numPr>
          <w:ilvl w:val="0"/>
          <w:numId w:val="1"/>
        </w:numPr>
        <w:tabs>
          <w:tab w:val="left" w:pos="220"/>
          <w:tab w:val="left" w:pos="720"/>
        </w:tabs>
        <w:autoSpaceDE w:val="0"/>
        <w:autoSpaceDN w:val="0"/>
        <w:adjustRightInd w:val="0"/>
        <w:spacing w:after="0"/>
        <w:ind w:hanging="720"/>
        <w:rPr>
          <w:rFonts w:ascii="Times" w:hAnsi="Times" w:cs="Times"/>
          <w:color w:val="000000" w:themeColor="text1"/>
        </w:rPr>
      </w:pPr>
      <w:r w:rsidRPr="00D5192D">
        <w:rPr>
          <w:rFonts w:ascii="Times" w:hAnsi="Times" w:cs="Times"/>
          <w:color w:val="000000" w:themeColor="text1"/>
        </w:rPr>
        <w:t>Teach</w:t>
      </w:r>
      <w:r w:rsidR="008D3489">
        <w:rPr>
          <w:rFonts w:ascii="Times" w:hAnsi="Times" w:cs="Times"/>
          <w:color w:val="000000" w:themeColor="text1"/>
        </w:rPr>
        <w:t>ing</w:t>
      </w:r>
      <w:r w:rsidRPr="00D5192D">
        <w:rPr>
          <w:rFonts w:ascii="Times" w:hAnsi="Times" w:cs="Times"/>
          <w:color w:val="000000" w:themeColor="text1"/>
        </w:rPr>
        <w:t xml:space="preserve"> a minimum of 3</w:t>
      </w:r>
      <w:r w:rsidR="00C03C04" w:rsidRPr="00D5192D">
        <w:rPr>
          <w:rFonts w:ascii="Times" w:hAnsi="Times" w:cs="Times"/>
          <w:color w:val="000000" w:themeColor="text1"/>
        </w:rPr>
        <w:t xml:space="preserve"> sections (may </w:t>
      </w:r>
      <w:r w:rsidRPr="00D5192D">
        <w:rPr>
          <w:rFonts w:ascii="Times" w:hAnsi="Times" w:cs="Times"/>
          <w:color w:val="000000" w:themeColor="text1"/>
        </w:rPr>
        <w:t>include an elective) of about 10</w:t>
      </w:r>
      <w:r w:rsidR="00C03C04" w:rsidRPr="00D5192D">
        <w:rPr>
          <w:rFonts w:ascii="Times" w:hAnsi="Times" w:cs="Times"/>
          <w:color w:val="000000" w:themeColor="text1"/>
        </w:rPr>
        <w:t xml:space="preserve"> stud</w:t>
      </w:r>
      <w:r w:rsidRPr="00D5192D">
        <w:rPr>
          <w:rFonts w:ascii="Times" w:hAnsi="Times" w:cs="Times"/>
          <w:color w:val="000000" w:themeColor="text1"/>
        </w:rPr>
        <w:t>ents per class Monday – Friday 9am-2:00</w:t>
      </w:r>
      <w:r w:rsidR="00C03C04" w:rsidRPr="00D5192D">
        <w:rPr>
          <w:rFonts w:ascii="Times" w:hAnsi="Times" w:cs="Times"/>
          <w:color w:val="000000" w:themeColor="text1"/>
        </w:rPr>
        <w:t>pm</w:t>
      </w:r>
    </w:p>
    <w:p w:rsidR="00D5192D" w:rsidRPr="00D5192D" w:rsidRDefault="00C03C04" w:rsidP="00C03C04">
      <w:pPr>
        <w:widowControl w:val="0"/>
        <w:numPr>
          <w:ilvl w:val="0"/>
          <w:numId w:val="1"/>
        </w:numPr>
        <w:tabs>
          <w:tab w:val="left" w:pos="220"/>
          <w:tab w:val="left" w:pos="720"/>
        </w:tabs>
        <w:autoSpaceDE w:val="0"/>
        <w:autoSpaceDN w:val="0"/>
        <w:adjustRightInd w:val="0"/>
        <w:spacing w:after="0"/>
        <w:ind w:hanging="720"/>
        <w:rPr>
          <w:rFonts w:ascii="Times" w:hAnsi="Times" w:cs="Times"/>
          <w:color w:val="000000" w:themeColor="text1"/>
        </w:rPr>
      </w:pPr>
      <w:r w:rsidRPr="00D5192D">
        <w:rPr>
          <w:rFonts w:ascii="Times" w:hAnsi="Times" w:cs="Times"/>
          <w:color w:val="000000" w:themeColor="text1"/>
        </w:rPr>
        <w:t>Maintain</w:t>
      </w:r>
      <w:r w:rsidR="008D3489">
        <w:rPr>
          <w:rFonts w:ascii="Times" w:hAnsi="Times" w:cs="Times"/>
          <w:color w:val="000000" w:themeColor="text1"/>
        </w:rPr>
        <w:t>ing</w:t>
      </w:r>
      <w:r w:rsidRPr="00D5192D">
        <w:rPr>
          <w:rFonts w:ascii="Times" w:hAnsi="Times" w:cs="Times"/>
          <w:color w:val="000000" w:themeColor="text1"/>
        </w:rPr>
        <w:t xml:space="preserve"> ongoing curriculum evaluation and development to meet needs of students</w:t>
      </w:r>
    </w:p>
    <w:p w:rsidR="00C03C04" w:rsidRPr="00D5192D" w:rsidRDefault="00D5192D" w:rsidP="00C03C04">
      <w:pPr>
        <w:widowControl w:val="0"/>
        <w:numPr>
          <w:ilvl w:val="0"/>
          <w:numId w:val="1"/>
        </w:numPr>
        <w:tabs>
          <w:tab w:val="left" w:pos="220"/>
          <w:tab w:val="left" w:pos="720"/>
        </w:tabs>
        <w:autoSpaceDE w:val="0"/>
        <w:autoSpaceDN w:val="0"/>
        <w:adjustRightInd w:val="0"/>
        <w:spacing w:after="0"/>
        <w:ind w:hanging="720"/>
        <w:rPr>
          <w:rFonts w:ascii="Times" w:hAnsi="Times" w:cs="Times"/>
          <w:color w:val="000000" w:themeColor="text1"/>
        </w:rPr>
      </w:pPr>
      <w:r w:rsidRPr="00D5192D">
        <w:rPr>
          <w:rFonts w:ascii="Times" w:hAnsi="Times" w:cs="Times"/>
          <w:color w:val="000000" w:themeColor="text1"/>
        </w:rPr>
        <w:t>Review</w:t>
      </w:r>
      <w:r w:rsidR="008D3489">
        <w:rPr>
          <w:rFonts w:ascii="Times" w:hAnsi="Times" w:cs="Times"/>
          <w:color w:val="000000" w:themeColor="text1"/>
        </w:rPr>
        <w:t>ing</w:t>
      </w:r>
      <w:r w:rsidRPr="00D5192D">
        <w:rPr>
          <w:rFonts w:ascii="Times" w:hAnsi="Times" w:cs="Times"/>
          <w:color w:val="000000" w:themeColor="text1"/>
        </w:rPr>
        <w:t>, correct</w:t>
      </w:r>
      <w:r w:rsidR="008D3489">
        <w:rPr>
          <w:rFonts w:ascii="Times" w:hAnsi="Times" w:cs="Times"/>
          <w:color w:val="000000" w:themeColor="text1"/>
        </w:rPr>
        <w:t>ing</w:t>
      </w:r>
      <w:r w:rsidRPr="00D5192D">
        <w:rPr>
          <w:rFonts w:ascii="Times" w:hAnsi="Times" w:cs="Times"/>
          <w:color w:val="000000" w:themeColor="text1"/>
        </w:rPr>
        <w:t xml:space="preserve"> and comment</w:t>
      </w:r>
      <w:r w:rsidR="008D3489">
        <w:rPr>
          <w:rFonts w:ascii="Times" w:hAnsi="Times" w:cs="Times"/>
          <w:color w:val="000000" w:themeColor="text1"/>
        </w:rPr>
        <w:t xml:space="preserve">ing </w:t>
      </w:r>
      <w:r w:rsidRPr="00D5192D">
        <w:rPr>
          <w:rFonts w:ascii="Times" w:hAnsi="Times" w:cs="Times"/>
          <w:color w:val="000000" w:themeColor="text1"/>
        </w:rPr>
        <w:t>on written assignments, exams and projects</w:t>
      </w:r>
    </w:p>
    <w:p w:rsidR="00C03C04" w:rsidRPr="00D5192D" w:rsidRDefault="00C03C04" w:rsidP="00C03C04">
      <w:pPr>
        <w:widowControl w:val="0"/>
        <w:numPr>
          <w:ilvl w:val="0"/>
          <w:numId w:val="1"/>
        </w:numPr>
        <w:tabs>
          <w:tab w:val="left" w:pos="220"/>
          <w:tab w:val="left" w:pos="720"/>
        </w:tabs>
        <w:autoSpaceDE w:val="0"/>
        <w:autoSpaceDN w:val="0"/>
        <w:adjustRightInd w:val="0"/>
        <w:spacing w:after="0"/>
        <w:ind w:hanging="720"/>
        <w:rPr>
          <w:rFonts w:ascii="Times" w:hAnsi="Times" w:cs="Times"/>
          <w:color w:val="000000" w:themeColor="text1"/>
        </w:rPr>
      </w:pPr>
      <w:r w:rsidRPr="00D5192D">
        <w:rPr>
          <w:rFonts w:ascii="Times" w:hAnsi="Times" w:cs="Times"/>
          <w:color w:val="000000" w:themeColor="text1"/>
        </w:rPr>
        <w:t>Attend</w:t>
      </w:r>
      <w:r w:rsidR="008D3489">
        <w:rPr>
          <w:rFonts w:ascii="Times" w:hAnsi="Times" w:cs="Times"/>
          <w:color w:val="000000" w:themeColor="text1"/>
        </w:rPr>
        <w:t>ing</w:t>
      </w:r>
      <w:r w:rsidRPr="00D5192D">
        <w:rPr>
          <w:rFonts w:ascii="Times" w:hAnsi="Times" w:cs="Times"/>
          <w:color w:val="000000" w:themeColor="text1"/>
        </w:rPr>
        <w:t xml:space="preserve"> full staff meetings on Mondays at 2pm.</w:t>
      </w:r>
    </w:p>
    <w:p w:rsidR="00D5192D" w:rsidRPr="00D5192D" w:rsidRDefault="00D5192D" w:rsidP="00C03C04">
      <w:pPr>
        <w:widowControl w:val="0"/>
        <w:numPr>
          <w:ilvl w:val="0"/>
          <w:numId w:val="1"/>
        </w:numPr>
        <w:tabs>
          <w:tab w:val="left" w:pos="220"/>
          <w:tab w:val="left" w:pos="720"/>
        </w:tabs>
        <w:autoSpaceDE w:val="0"/>
        <w:autoSpaceDN w:val="0"/>
        <w:adjustRightInd w:val="0"/>
        <w:spacing w:after="0"/>
        <w:ind w:hanging="720"/>
        <w:rPr>
          <w:rFonts w:ascii="Times" w:hAnsi="Times" w:cs="Times"/>
          <w:color w:val="000000" w:themeColor="text1"/>
        </w:rPr>
      </w:pPr>
      <w:r w:rsidRPr="00D5192D">
        <w:rPr>
          <w:rFonts w:ascii="Times" w:hAnsi="Times" w:cs="Times"/>
          <w:color w:val="000000" w:themeColor="text1"/>
        </w:rPr>
        <w:t>Assist</w:t>
      </w:r>
      <w:r w:rsidR="008D3489">
        <w:rPr>
          <w:rFonts w:ascii="Times" w:hAnsi="Times" w:cs="Times"/>
          <w:color w:val="000000" w:themeColor="text1"/>
        </w:rPr>
        <w:t>ing</w:t>
      </w:r>
      <w:r w:rsidRPr="00D5192D">
        <w:rPr>
          <w:rFonts w:ascii="Times" w:hAnsi="Times" w:cs="Times"/>
          <w:color w:val="000000" w:themeColor="text1"/>
        </w:rPr>
        <w:t xml:space="preserve"> with</w:t>
      </w:r>
      <w:r w:rsidR="00C03C04" w:rsidRPr="00D5192D">
        <w:rPr>
          <w:rFonts w:ascii="Times" w:hAnsi="Times" w:cs="Times"/>
          <w:color w:val="000000" w:themeColor="text1"/>
        </w:rPr>
        <w:t xml:space="preserve"> Sports transition</w:t>
      </w:r>
      <w:r w:rsidRPr="00D5192D">
        <w:rPr>
          <w:rFonts w:ascii="Times" w:hAnsi="Times" w:cs="Times"/>
          <w:color w:val="000000" w:themeColor="text1"/>
        </w:rPr>
        <w:t xml:space="preserve"> at 2:00 pm</w:t>
      </w:r>
    </w:p>
    <w:p w:rsidR="00D5192D" w:rsidRPr="00D5192D" w:rsidRDefault="00D5192D" w:rsidP="00D5192D">
      <w:pPr>
        <w:widowControl w:val="0"/>
        <w:tabs>
          <w:tab w:val="left" w:pos="220"/>
          <w:tab w:val="left" w:pos="720"/>
        </w:tabs>
        <w:autoSpaceDE w:val="0"/>
        <w:autoSpaceDN w:val="0"/>
        <w:adjustRightInd w:val="0"/>
        <w:spacing w:after="0"/>
        <w:rPr>
          <w:rFonts w:ascii="Times" w:hAnsi="Times" w:cs="Times"/>
          <w:color w:val="000000" w:themeColor="text1"/>
        </w:rPr>
      </w:pPr>
    </w:p>
    <w:p w:rsidR="00D5192D" w:rsidRPr="00D5192D" w:rsidRDefault="00D5192D" w:rsidP="00D5192D">
      <w:pPr>
        <w:widowControl w:val="0"/>
        <w:tabs>
          <w:tab w:val="left" w:pos="220"/>
          <w:tab w:val="left" w:pos="720"/>
        </w:tabs>
        <w:autoSpaceDE w:val="0"/>
        <w:autoSpaceDN w:val="0"/>
        <w:adjustRightInd w:val="0"/>
        <w:spacing w:after="0"/>
        <w:rPr>
          <w:rFonts w:ascii="Times" w:hAnsi="Times" w:cs="Times"/>
          <w:b/>
          <w:color w:val="000000" w:themeColor="text1"/>
        </w:rPr>
      </w:pPr>
      <w:r w:rsidRPr="00D5192D">
        <w:rPr>
          <w:rFonts w:ascii="Times" w:hAnsi="Times" w:cs="Times"/>
          <w:b/>
          <w:color w:val="000000" w:themeColor="text1"/>
        </w:rPr>
        <w:t>Experience and Skills:</w:t>
      </w:r>
    </w:p>
    <w:p w:rsidR="00D5192D" w:rsidRPr="00D5192D" w:rsidRDefault="00D5192D" w:rsidP="00D5192D">
      <w:pPr>
        <w:widowControl w:val="0"/>
        <w:tabs>
          <w:tab w:val="left" w:pos="220"/>
          <w:tab w:val="left" w:pos="720"/>
        </w:tabs>
        <w:autoSpaceDE w:val="0"/>
        <w:autoSpaceDN w:val="0"/>
        <w:adjustRightInd w:val="0"/>
        <w:spacing w:after="0"/>
        <w:rPr>
          <w:rFonts w:ascii="Times" w:hAnsi="Times" w:cs="Times"/>
          <w:b/>
          <w:color w:val="000000" w:themeColor="text1"/>
        </w:rPr>
      </w:pPr>
    </w:p>
    <w:p w:rsidR="00D5192D" w:rsidRPr="00D5192D" w:rsidRDefault="00D5192D" w:rsidP="00D5192D">
      <w:pPr>
        <w:widowControl w:val="0"/>
        <w:numPr>
          <w:ilvl w:val="0"/>
          <w:numId w:val="1"/>
        </w:numPr>
        <w:tabs>
          <w:tab w:val="left" w:pos="220"/>
          <w:tab w:val="left" w:pos="720"/>
        </w:tabs>
        <w:autoSpaceDE w:val="0"/>
        <w:autoSpaceDN w:val="0"/>
        <w:adjustRightInd w:val="0"/>
        <w:spacing w:after="0"/>
        <w:ind w:hanging="720"/>
        <w:rPr>
          <w:rFonts w:ascii="Times" w:hAnsi="Times" w:cs="Times"/>
          <w:color w:val="000000" w:themeColor="text1"/>
        </w:rPr>
      </w:pPr>
      <w:r w:rsidRPr="00D5192D">
        <w:rPr>
          <w:rFonts w:ascii="Times" w:hAnsi="Times" w:cs="Times"/>
          <w:color w:val="000000" w:themeColor="text1"/>
        </w:rPr>
        <w:t>Expert level mastery of subject area</w:t>
      </w:r>
    </w:p>
    <w:p w:rsidR="00D5192D" w:rsidRPr="00D5192D" w:rsidRDefault="00D5192D" w:rsidP="00D5192D">
      <w:pPr>
        <w:widowControl w:val="0"/>
        <w:numPr>
          <w:ilvl w:val="0"/>
          <w:numId w:val="1"/>
        </w:numPr>
        <w:tabs>
          <w:tab w:val="left" w:pos="220"/>
          <w:tab w:val="left" w:pos="720"/>
        </w:tabs>
        <w:autoSpaceDE w:val="0"/>
        <w:autoSpaceDN w:val="0"/>
        <w:adjustRightInd w:val="0"/>
        <w:spacing w:after="0"/>
        <w:ind w:hanging="720"/>
        <w:rPr>
          <w:rFonts w:ascii="Times" w:hAnsi="Times" w:cs="Times"/>
          <w:color w:val="000000" w:themeColor="text1"/>
        </w:rPr>
      </w:pPr>
      <w:r w:rsidRPr="00D5192D">
        <w:rPr>
          <w:rFonts w:ascii="Times" w:hAnsi="Times" w:cs="Times"/>
          <w:color w:val="000000" w:themeColor="text1"/>
        </w:rPr>
        <w:t>Expert level written and oral skills</w:t>
      </w:r>
    </w:p>
    <w:p w:rsidR="00D5192D" w:rsidRPr="00D5192D" w:rsidRDefault="00D5192D" w:rsidP="00D5192D">
      <w:pPr>
        <w:widowControl w:val="0"/>
        <w:numPr>
          <w:ilvl w:val="0"/>
          <w:numId w:val="1"/>
        </w:numPr>
        <w:tabs>
          <w:tab w:val="left" w:pos="220"/>
          <w:tab w:val="left" w:pos="720"/>
        </w:tabs>
        <w:autoSpaceDE w:val="0"/>
        <w:autoSpaceDN w:val="0"/>
        <w:adjustRightInd w:val="0"/>
        <w:spacing w:after="0"/>
        <w:ind w:hanging="720"/>
        <w:rPr>
          <w:rFonts w:ascii="Times" w:hAnsi="Times" w:cs="Times"/>
          <w:color w:val="000000" w:themeColor="text1"/>
        </w:rPr>
      </w:pPr>
      <w:r w:rsidRPr="00D5192D">
        <w:rPr>
          <w:rFonts w:ascii="Times" w:hAnsi="Times" w:cs="Times"/>
          <w:color w:val="000000" w:themeColor="text1"/>
        </w:rPr>
        <w:t>Teaching experience in a rigorous academic environment, including work with highly capable students of a diverse background</w:t>
      </w:r>
    </w:p>
    <w:p w:rsidR="00D5192D" w:rsidRPr="00D5192D" w:rsidRDefault="00D5192D" w:rsidP="00D5192D">
      <w:pPr>
        <w:widowControl w:val="0"/>
        <w:numPr>
          <w:ilvl w:val="0"/>
          <w:numId w:val="1"/>
        </w:numPr>
        <w:tabs>
          <w:tab w:val="left" w:pos="220"/>
          <w:tab w:val="left" w:pos="720"/>
        </w:tabs>
        <w:autoSpaceDE w:val="0"/>
        <w:autoSpaceDN w:val="0"/>
        <w:adjustRightInd w:val="0"/>
        <w:spacing w:after="0"/>
        <w:ind w:hanging="720"/>
        <w:rPr>
          <w:rFonts w:ascii="Times" w:hAnsi="Times" w:cs="Times"/>
          <w:color w:val="000000" w:themeColor="text1"/>
        </w:rPr>
      </w:pPr>
      <w:r w:rsidRPr="00D5192D">
        <w:rPr>
          <w:rFonts w:ascii="Times" w:hAnsi="Times" w:cs="Times"/>
          <w:color w:val="000000" w:themeColor="text1"/>
        </w:rPr>
        <w:t>Demonstrated talent in the instruction of students with varied learning styles and levels of mastery</w:t>
      </w:r>
    </w:p>
    <w:p w:rsidR="00D5192D" w:rsidRPr="00D5192D" w:rsidRDefault="00D5192D" w:rsidP="00D5192D">
      <w:pPr>
        <w:widowControl w:val="0"/>
        <w:numPr>
          <w:ilvl w:val="0"/>
          <w:numId w:val="1"/>
        </w:numPr>
        <w:tabs>
          <w:tab w:val="left" w:pos="220"/>
          <w:tab w:val="left" w:pos="720"/>
        </w:tabs>
        <w:autoSpaceDE w:val="0"/>
        <w:autoSpaceDN w:val="0"/>
        <w:adjustRightInd w:val="0"/>
        <w:spacing w:after="0"/>
        <w:ind w:hanging="720"/>
        <w:rPr>
          <w:rFonts w:ascii="Times" w:hAnsi="Times" w:cs="Times"/>
          <w:color w:val="000000" w:themeColor="text1"/>
        </w:rPr>
      </w:pPr>
      <w:r w:rsidRPr="00D5192D">
        <w:rPr>
          <w:rFonts w:ascii="Times" w:hAnsi="Times" w:cs="Times"/>
          <w:color w:val="000000" w:themeColor="text1"/>
        </w:rPr>
        <w:t>Preference will be given to candidates who have leadership experience in arts, sports or personal development including but not limited to: public spe</w:t>
      </w:r>
      <w:r>
        <w:rPr>
          <w:rFonts w:ascii="Times" w:hAnsi="Times" w:cs="Times"/>
          <w:color w:val="000000" w:themeColor="text1"/>
        </w:rPr>
        <w:t>aking, debate, fine art, swimming</w:t>
      </w:r>
      <w:r w:rsidRPr="00D5192D">
        <w:rPr>
          <w:rFonts w:ascii="Times" w:hAnsi="Times" w:cs="Times"/>
          <w:color w:val="000000" w:themeColor="text1"/>
        </w:rPr>
        <w:t>, lacros</w:t>
      </w:r>
      <w:r>
        <w:rPr>
          <w:rFonts w:ascii="Times" w:hAnsi="Times" w:cs="Times"/>
          <w:color w:val="000000" w:themeColor="text1"/>
        </w:rPr>
        <w:t>se, basketball, soccer.</w:t>
      </w:r>
    </w:p>
    <w:p w:rsidR="00D5192D" w:rsidRPr="00D5192D" w:rsidRDefault="00D5192D" w:rsidP="00D5192D">
      <w:pPr>
        <w:widowControl w:val="0"/>
        <w:tabs>
          <w:tab w:val="left" w:pos="220"/>
          <w:tab w:val="left" w:pos="720"/>
        </w:tabs>
        <w:autoSpaceDE w:val="0"/>
        <w:autoSpaceDN w:val="0"/>
        <w:adjustRightInd w:val="0"/>
        <w:spacing w:after="0"/>
        <w:rPr>
          <w:rFonts w:ascii="Times" w:hAnsi="Times" w:cs="Times"/>
          <w:color w:val="000000" w:themeColor="text1"/>
        </w:rPr>
      </w:pPr>
    </w:p>
    <w:p w:rsidR="00D5192D" w:rsidRPr="00D5192D" w:rsidRDefault="00D5192D" w:rsidP="00D5192D">
      <w:pPr>
        <w:rPr>
          <w:rFonts w:ascii="Times" w:hAnsi="Times" w:cs="Arial"/>
          <w:szCs w:val="28"/>
        </w:rPr>
      </w:pPr>
      <w:r w:rsidRPr="00D5192D">
        <w:rPr>
          <w:rFonts w:ascii="Times" w:hAnsi="Times" w:cs="Arial"/>
          <w:szCs w:val="28"/>
        </w:rPr>
        <w:t>Previous experience working with a similar summer program will be a plus.</w:t>
      </w:r>
    </w:p>
    <w:p w:rsidR="00D5192D" w:rsidRPr="00D5192D" w:rsidRDefault="00D5192D" w:rsidP="00D5192D">
      <w:pPr>
        <w:rPr>
          <w:rFonts w:ascii="Times" w:hAnsi="Times"/>
        </w:rPr>
      </w:pPr>
      <w:r w:rsidRPr="00D5192D">
        <w:rPr>
          <w:rFonts w:ascii="Times" w:hAnsi="Times" w:cs="Arial"/>
          <w:b/>
          <w:szCs w:val="28"/>
        </w:rPr>
        <w:t>Compensation</w:t>
      </w:r>
      <w:r w:rsidRPr="00D5192D">
        <w:rPr>
          <w:rFonts w:ascii="Times" w:hAnsi="Times" w:cs="Arial"/>
          <w:szCs w:val="28"/>
        </w:rPr>
        <w:t>:</w:t>
      </w:r>
    </w:p>
    <w:p w:rsidR="008D3489" w:rsidRDefault="00D5192D" w:rsidP="00D5192D">
      <w:pPr>
        <w:rPr>
          <w:rFonts w:ascii="Times" w:hAnsi="Times"/>
        </w:rPr>
      </w:pPr>
      <w:r w:rsidRPr="00D5192D">
        <w:rPr>
          <w:rFonts w:ascii="Times" w:hAnsi="Times"/>
        </w:rPr>
        <w:t xml:space="preserve">Compensation for summer Teachers will be approximately $2500.  </w:t>
      </w:r>
    </w:p>
    <w:p w:rsidR="00D5192D" w:rsidRPr="00D5192D" w:rsidRDefault="00D5192D" w:rsidP="00D5192D">
      <w:pPr>
        <w:rPr>
          <w:rFonts w:ascii="Times" w:hAnsi="Times"/>
          <w:b/>
        </w:rPr>
      </w:pPr>
      <w:r w:rsidRPr="00D5192D">
        <w:rPr>
          <w:rFonts w:ascii="Times" w:hAnsi="Times"/>
          <w:b/>
        </w:rPr>
        <w:t>How to apply:</w:t>
      </w:r>
    </w:p>
    <w:p w:rsidR="00D5192D" w:rsidRPr="00D5192D" w:rsidRDefault="00D5192D" w:rsidP="00D5192D">
      <w:pPr>
        <w:rPr>
          <w:rFonts w:ascii="Times" w:hAnsi="Times"/>
        </w:rPr>
      </w:pPr>
      <w:r w:rsidRPr="00D5192D">
        <w:rPr>
          <w:rFonts w:ascii="Times" w:hAnsi="Times"/>
        </w:rPr>
        <w:t xml:space="preserve">Please send a cover letter and resume to </w:t>
      </w:r>
      <w:hyperlink r:id="rId6" w:history="1">
        <w:r w:rsidRPr="00D5192D">
          <w:rPr>
            <w:rStyle w:val="Hyperlink"/>
            <w:rFonts w:ascii="Times" w:hAnsi="Times"/>
          </w:rPr>
          <w:t>geoffibrown@hotmail.com</w:t>
        </w:r>
      </w:hyperlink>
      <w:r w:rsidRPr="00D5192D">
        <w:rPr>
          <w:rFonts w:ascii="Times" w:hAnsi="Times"/>
        </w:rPr>
        <w:t xml:space="preserve"> by May 29th.</w:t>
      </w:r>
    </w:p>
    <w:p w:rsidR="00D5192D" w:rsidRPr="00D5192D" w:rsidRDefault="00D5192D" w:rsidP="00D5192D">
      <w:pPr>
        <w:rPr>
          <w:rFonts w:ascii="Times" w:hAnsi="Times"/>
        </w:rPr>
      </w:pPr>
      <w:r w:rsidRPr="00D5192D">
        <w:rPr>
          <w:rFonts w:ascii="Times" w:hAnsi="Times"/>
        </w:rPr>
        <w:t xml:space="preserve">You may find out more about our programming at </w:t>
      </w:r>
      <w:hyperlink r:id="rId7" w:history="1">
        <w:r w:rsidRPr="00D5192D">
          <w:rPr>
            <w:rStyle w:val="Hyperlink"/>
            <w:rFonts w:ascii="Times" w:hAnsi="Times"/>
          </w:rPr>
          <w:t>www.baltimorecollegiate.org</w:t>
        </w:r>
      </w:hyperlink>
      <w:r w:rsidRPr="00D5192D">
        <w:rPr>
          <w:rFonts w:ascii="Times" w:hAnsi="Times"/>
        </w:rPr>
        <w:t xml:space="preserve">. </w:t>
      </w:r>
    </w:p>
    <w:p w:rsidR="00D5192D" w:rsidRDefault="00D5192D" w:rsidP="00D5192D">
      <w:pPr>
        <w:widowControl w:val="0"/>
        <w:tabs>
          <w:tab w:val="left" w:pos="220"/>
          <w:tab w:val="left" w:pos="720"/>
        </w:tabs>
        <w:autoSpaceDE w:val="0"/>
        <w:autoSpaceDN w:val="0"/>
        <w:adjustRightInd w:val="0"/>
        <w:spacing w:after="0"/>
        <w:rPr>
          <w:rFonts w:ascii="Times" w:hAnsi="Times" w:cs="Times"/>
          <w:color w:val="3C3C3E"/>
        </w:rPr>
      </w:pPr>
    </w:p>
    <w:p w:rsidR="00C03C04" w:rsidRDefault="00C03C04" w:rsidP="00D5192D">
      <w:pPr>
        <w:widowControl w:val="0"/>
        <w:tabs>
          <w:tab w:val="left" w:pos="220"/>
          <w:tab w:val="left" w:pos="720"/>
        </w:tabs>
        <w:autoSpaceDE w:val="0"/>
        <w:autoSpaceDN w:val="0"/>
        <w:adjustRightInd w:val="0"/>
        <w:spacing w:after="0"/>
        <w:rPr>
          <w:rFonts w:ascii="Times" w:hAnsi="Times" w:cs="Times"/>
          <w:color w:val="3C3C3E"/>
        </w:rPr>
      </w:pPr>
    </w:p>
    <w:p w:rsidR="001F2F36" w:rsidRDefault="001F2F36"/>
    <w:sectPr w:rsidR="001F2F36" w:rsidSect="00D5192D">
      <w:pgSz w:w="12240" w:h="15840"/>
      <w:pgMar w:top="1080" w:right="1152" w:bottom="108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36"/>
    <w:rsid w:val="001F2F36"/>
    <w:rsid w:val="003F3842"/>
    <w:rsid w:val="00614090"/>
    <w:rsid w:val="008D3489"/>
    <w:rsid w:val="00C03C04"/>
    <w:rsid w:val="00D519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19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1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ltimorecollegia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ffibrown@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Afya Public Charter School</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Brown</dc:creator>
  <cp:lastModifiedBy>Dong, Sisi</cp:lastModifiedBy>
  <cp:revision>2</cp:revision>
  <dcterms:created xsi:type="dcterms:W3CDTF">2013-05-14T17:19:00Z</dcterms:created>
  <dcterms:modified xsi:type="dcterms:W3CDTF">2013-05-14T17:19:00Z</dcterms:modified>
</cp:coreProperties>
</file>